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7771F18D" w14:textId="08CEE2D6" w:rsidR="00287AA0" w:rsidRPr="00585B2E" w:rsidRDefault="00FA3D6E" w:rsidP="00F71FA5">
      <w:pPr>
        <w:spacing w:after="0" w:line="240" w:lineRule="auto"/>
        <w:jc w:val="center"/>
        <w:rPr>
          <w:rFonts w:ascii="Times New Roman" w:eastAsia="Times New Roman" w:hAnsi="Times New Roman" w:cs="Times New Roman"/>
          <w:b/>
          <w:bCs/>
          <w:color w:val="000000"/>
          <w:sz w:val="24"/>
          <w:szCs w:val="24"/>
          <w:lang w:eastAsia="lt-LT"/>
        </w:rPr>
      </w:pPr>
      <w:r w:rsidRPr="00585B2E">
        <w:rPr>
          <w:rFonts w:ascii="Times New Roman" w:hAnsi="Times New Roman" w:cs="Times New Roman"/>
          <w:b/>
          <w:bCs/>
          <w:sz w:val="24"/>
          <w:szCs w:val="24"/>
        </w:rPr>
        <w:t xml:space="preserve">DĖL </w:t>
      </w:r>
      <w:r w:rsidR="00585B2E" w:rsidRPr="00585B2E">
        <w:rPr>
          <w:rFonts w:ascii="Times New Roman" w:hAnsi="Times New Roman" w:cs="Times New Roman"/>
          <w:b/>
          <w:bCs/>
          <w:sz w:val="24"/>
          <w:szCs w:val="24"/>
        </w:rPr>
        <w:t>PRIETAISO CEMENTINIŲ MEDŽIAGŲ KIETĖJIMO KINETIKAI VERTINTI</w:t>
      </w:r>
      <w:r w:rsidR="00585B2E" w:rsidRPr="00585B2E">
        <w:rPr>
          <w:rFonts w:ascii="Times New Roman" w:eastAsia="Times New Roman" w:hAnsi="Times New Roman" w:cs="Times New Roman"/>
          <w:b/>
          <w:bCs/>
          <w:color w:val="000000"/>
          <w:sz w:val="24"/>
          <w:szCs w:val="24"/>
          <w:lang w:eastAsia="lt-LT"/>
        </w:rPr>
        <w:t xml:space="preserve"> </w:t>
      </w:r>
      <w:r w:rsidRPr="00585B2E">
        <w:rPr>
          <w:rFonts w:ascii="Times New Roman" w:eastAsia="Times New Roman" w:hAnsi="Times New Roman" w:cs="Times New Roman"/>
          <w:b/>
          <w:bCs/>
          <w:color w:val="000000"/>
          <w:sz w:val="24"/>
          <w:szCs w:val="24"/>
          <w:lang w:eastAsia="lt-LT"/>
        </w:rPr>
        <w:t>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9498" w:type="dxa"/>
        <w:tblInd w:w="-5" w:type="dxa"/>
        <w:tblLook w:val="04A0" w:firstRow="1" w:lastRow="0" w:firstColumn="1" w:lastColumn="0" w:noHBand="0" w:noVBand="1"/>
      </w:tblPr>
      <w:tblGrid>
        <w:gridCol w:w="5103"/>
        <w:gridCol w:w="4395"/>
      </w:tblGrid>
      <w:tr w:rsidR="00287AA0" w:rsidRPr="00634446" w14:paraId="28E4BA32" w14:textId="77777777" w:rsidTr="00585B2E">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585B2E">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585B2E">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585B2E">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585B2E">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A56FB6">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570EF9" w:rsidRDefault="003D7009" w:rsidP="00CD767C">
      <w:pPr>
        <w:spacing w:after="0" w:line="276" w:lineRule="auto"/>
        <w:jc w:val="both"/>
        <w:rPr>
          <w:rFonts w:ascii="Times New Roman" w:eastAsia="Times New Roman" w:hAnsi="Times New Roman" w:cs="Times New Roman"/>
          <w:color w:val="000000"/>
          <w:sz w:val="24"/>
          <w:szCs w:val="24"/>
          <w:lang w:eastAsia="lt-LT"/>
        </w:rPr>
      </w:pPr>
      <w:r w:rsidRPr="00570EF9">
        <w:rPr>
          <w:rFonts w:ascii="Times New Roman" w:eastAsia="Times New Roman" w:hAnsi="Times New Roman" w:cs="Times New Roman"/>
          <w:color w:val="000000"/>
          <w:sz w:val="24"/>
          <w:szCs w:val="24"/>
          <w:lang w:val="en-US" w:eastAsia="lt-LT"/>
        </w:rPr>
        <w:t>1</w:t>
      </w:r>
      <w:r w:rsidRPr="00570EF9">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570EF9" w:rsidRDefault="003D7009" w:rsidP="00CD767C">
      <w:pPr>
        <w:tabs>
          <w:tab w:val="num" w:pos="1004"/>
        </w:tabs>
        <w:spacing w:after="0" w:line="276" w:lineRule="auto"/>
        <w:jc w:val="both"/>
        <w:rPr>
          <w:rFonts w:ascii="Times New Roman" w:hAnsi="Times New Roman" w:cs="Times New Roman"/>
          <w:sz w:val="24"/>
          <w:szCs w:val="24"/>
        </w:rPr>
      </w:pPr>
      <w:r w:rsidRPr="00570EF9">
        <w:rPr>
          <w:rFonts w:ascii="Times New Roman" w:hAnsi="Times New Roman" w:cs="Times New Roman"/>
          <w:sz w:val="24"/>
          <w:szCs w:val="24"/>
        </w:rPr>
        <w:t xml:space="preserve">2. </w:t>
      </w:r>
      <w:r w:rsidR="00D41E08" w:rsidRPr="00570EF9">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570EF9">
        <w:rPr>
          <w:rFonts w:ascii="Times New Roman" w:hAnsi="Times New Roman" w:cs="Times New Roman"/>
          <w:sz w:val="24"/>
          <w:szCs w:val="24"/>
        </w:rPr>
        <w:t>.</w:t>
      </w:r>
    </w:p>
    <w:p w14:paraId="448924AB" w14:textId="7BF8CFA6" w:rsidR="00D41E08" w:rsidRPr="00570EF9" w:rsidRDefault="00D41E08" w:rsidP="00CD767C">
      <w:pPr>
        <w:tabs>
          <w:tab w:val="num" w:pos="1004"/>
        </w:tabs>
        <w:spacing w:after="0" w:line="276" w:lineRule="auto"/>
        <w:jc w:val="both"/>
        <w:rPr>
          <w:rFonts w:ascii="Times New Roman" w:hAnsi="Times New Roman" w:cs="Times New Roman"/>
          <w:sz w:val="24"/>
          <w:szCs w:val="24"/>
        </w:rPr>
      </w:pPr>
      <w:r w:rsidRPr="00570EF9">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570EF9">
        <w:rPr>
          <w:rFonts w:ascii="Times New Roman" w:hAnsi="Times New Roman" w:cs="Times New Roman"/>
          <w:sz w:val="24"/>
          <w:szCs w:val="24"/>
        </w:rPr>
        <w:t>.</w:t>
      </w:r>
    </w:p>
    <w:p w14:paraId="05A96EE3" w14:textId="36652543" w:rsidR="003D7009" w:rsidRPr="00570EF9" w:rsidRDefault="00D41E08" w:rsidP="00CD767C">
      <w:pPr>
        <w:tabs>
          <w:tab w:val="num" w:pos="1004"/>
        </w:tabs>
        <w:spacing w:after="0" w:line="276" w:lineRule="auto"/>
        <w:jc w:val="both"/>
        <w:rPr>
          <w:rFonts w:ascii="Times New Roman" w:hAnsi="Times New Roman" w:cs="Times New Roman"/>
          <w:sz w:val="24"/>
          <w:szCs w:val="24"/>
        </w:rPr>
      </w:pPr>
      <w:r w:rsidRPr="00570EF9">
        <w:rPr>
          <w:rFonts w:ascii="Times New Roman" w:eastAsia="Times New Roman" w:hAnsi="Times New Roman" w:cs="Times New Roman"/>
          <w:color w:val="000000"/>
          <w:sz w:val="24"/>
          <w:szCs w:val="24"/>
          <w:lang w:eastAsia="lt-LT"/>
        </w:rPr>
        <w:t xml:space="preserve">4. </w:t>
      </w:r>
      <w:r w:rsidR="003D7009" w:rsidRPr="00570EF9">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DE5FD31" w14:textId="77777777" w:rsidR="0077615A" w:rsidRPr="00570EF9" w:rsidRDefault="00D41E08" w:rsidP="0077615A">
      <w:pPr>
        <w:tabs>
          <w:tab w:val="num" w:pos="1004"/>
        </w:tabs>
        <w:spacing w:after="0" w:line="276" w:lineRule="auto"/>
        <w:jc w:val="both"/>
        <w:rPr>
          <w:rFonts w:ascii="Times New Roman" w:hAnsi="Times New Roman" w:cs="Times New Roman"/>
          <w:iCs/>
          <w:sz w:val="24"/>
          <w:szCs w:val="24"/>
        </w:rPr>
      </w:pPr>
      <w:r w:rsidRPr="00570EF9">
        <w:rPr>
          <w:rFonts w:ascii="Times New Roman" w:eastAsia="Times New Roman" w:hAnsi="Times New Roman" w:cs="Times New Roman"/>
          <w:color w:val="000000"/>
          <w:sz w:val="24"/>
          <w:szCs w:val="24"/>
          <w:lang w:val="en-US" w:eastAsia="lt-LT"/>
        </w:rPr>
        <w:t xml:space="preserve">5. </w:t>
      </w:r>
      <w:r w:rsidRPr="00570EF9">
        <w:rPr>
          <w:rFonts w:ascii="Times New Roman" w:eastAsia="Times New Roman" w:hAnsi="Times New Roman" w:cs="Times New Roman"/>
          <w:color w:val="000000"/>
          <w:sz w:val="24"/>
          <w:szCs w:val="24"/>
          <w:lang w:eastAsia="lt-LT"/>
        </w:rPr>
        <w:t>Pasiūlymas galioja iki termino, nustatyto pirkimo dokumentuose.</w:t>
      </w:r>
    </w:p>
    <w:p w14:paraId="4D72FFCC" w14:textId="6EF7FC98" w:rsidR="00FA1AA1" w:rsidRPr="001D423D" w:rsidRDefault="0077615A" w:rsidP="0077615A">
      <w:pPr>
        <w:tabs>
          <w:tab w:val="num" w:pos="1004"/>
        </w:tabs>
        <w:spacing w:after="0" w:line="276" w:lineRule="auto"/>
        <w:jc w:val="both"/>
        <w:rPr>
          <w:rFonts w:ascii="Times New Roman" w:hAnsi="Times New Roman" w:cs="Times New Roman"/>
          <w:b/>
          <w:bCs/>
          <w:iCs/>
          <w:sz w:val="24"/>
          <w:szCs w:val="24"/>
        </w:rPr>
      </w:pPr>
      <w:r w:rsidRPr="00C54E7F">
        <w:rPr>
          <w:rFonts w:ascii="Times New Roman" w:hAnsi="Times New Roman" w:cs="Times New Roman"/>
          <w:b/>
          <w:bCs/>
          <w:sz w:val="24"/>
          <w:szCs w:val="24"/>
        </w:rPr>
        <w:t xml:space="preserve">6. </w:t>
      </w:r>
      <w:r w:rsidR="006A40C3" w:rsidRPr="00C54E7F">
        <w:rPr>
          <w:rFonts w:ascii="Times New Roman" w:hAnsi="Times New Roman" w:cs="Times New Roman"/>
          <w:b/>
          <w:bCs/>
          <w:sz w:val="24"/>
          <w:szCs w:val="24"/>
        </w:rPr>
        <w:t>Į pasiūlymo kainą įskaičiuotas įrangos pristatymas, montavimas, pajungimas ir funkcionalumo patikrinimas perkančiosios organizacijos nurodytoje patalpoje laikantis gamintojo rekomendacijų</w:t>
      </w:r>
      <w:r w:rsidR="00C54E7F" w:rsidRPr="00C54E7F">
        <w:rPr>
          <w:rFonts w:ascii="Times New Roman" w:hAnsi="Times New Roman" w:cs="Times New Roman"/>
          <w:b/>
          <w:bCs/>
          <w:sz w:val="24"/>
          <w:szCs w:val="24"/>
        </w:rPr>
        <w:t xml:space="preserve"> ir</w:t>
      </w:r>
      <w:r w:rsidR="006A40C3" w:rsidRPr="00C54E7F">
        <w:rPr>
          <w:rFonts w:ascii="Times New Roman" w:hAnsi="Times New Roman" w:cs="Times New Roman"/>
          <w:b/>
          <w:bCs/>
          <w:sz w:val="24"/>
          <w:szCs w:val="24"/>
        </w:rPr>
        <w:t xml:space="preserve"> </w:t>
      </w:r>
      <w:r w:rsidR="006A40C3" w:rsidRPr="00C54E7F">
        <w:rPr>
          <w:rFonts w:ascii="Times New Roman" w:hAnsi="Times New Roman" w:cs="Times New Roman"/>
          <w:b/>
          <w:bCs/>
          <w:iCs/>
          <w:sz w:val="24"/>
          <w:szCs w:val="24"/>
        </w:rPr>
        <w:t xml:space="preserve">ne mažiau kaip </w:t>
      </w:r>
      <w:r w:rsidR="00C54E7F" w:rsidRPr="00C54E7F">
        <w:rPr>
          <w:rFonts w:ascii="Times New Roman" w:hAnsi="Times New Roman" w:cs="Times New Roman"/>
          <w:b/>
          <w:bCs/>
          <w:iCs/>
          <w:sz w:val="24"/>
          <w:szCs w:val="24"/>
        </w:rPr>
        <w:t>4</w:t>
      </w:r>
      <w:r w:rsidR="006A40C3" w:rsidRPr="00C54E7F">
        <w:rPr>
          <w:rFonts w:ascii="Times New Roman" w:hAnsi="Times New Roman" w:cs="Times New Roman"/>
          <w:b/>
          <w:bCs/>
          <w:iCs/>
          <w:sz w:val="24"/>
          <w:szCs w:val="24"/>
        </w:rPr>
        <w:t xml:space="preserve"> valandų išsamūs </w:t>
      </w:r>
      <w:r w:rsidR="00C54E7F" w:rsidRPr="00C54E7F">
        <w:rPr>
          <w:rFonts w:ascii="Times New Roman" w:hAnsi="Times New Roman" w:cs="Times New Roman"/>
          <w:b/>
          <w:bCs/>
          <w:iCs/>
          <w:sz w:val="24"/>
          <w:szCs w:val="24"/>
        </w:rPr>
        <w:t xml:space="preserve">naudojimosi įranga </w:t>
      </w:r>
      <w:r w:rsidR="006A40C3" w:rsidRPr="00C54E7F">
        <w:rPr>
          <w:rFonts w:ascii="Times New Roman" w:hAnsi="Times New Roman" w:cs="Times New Roman"/>
          <w:b/>
          <w:bCs/>
          <w:iCs/>
          <w:sz w:val="24"/>
          <w:szCs w:val="24"/>
        </w:rPr>
        <w:t xml:space="preserve">mokymai </w:t>
      </w:r>
      <w:r w:rsidR="00C54E7F" w:rsidRPr="00C54E7F">
        <w:rPr>
          <w:rFonts w:ascii="Times New Roman" w:hAnsi="Times New Roman" w:cs="Times New Roman"/>
          <w:b/>
          <w:bCs/>
          <w:iCs/>
          <w:sz w:val="24"/>
          <w:szCs w:val="24"/>
        </w:rPr>
        <w:t>2</w:t>
      </w:r>
      <w:r w:rsidR="006A40C3" w:rsidRPr="00C54E7F">
        <w:rPr>
          <w:rFonts w:ascii="Times New Roman" w:hAnsi="Times New Roman" w:cs="Times New Roman"/>
          <w:b/>
          <w:bCs/>
          <w:iCs/>
          <w:sz w:val="24"/>
          <w:szCs w:val="24"/>
        </w:rPr>
        <w:t xml:space="preserve"> darbuotojams</w:t>
      </w:r>
      <w:r w:rsidR="001C5B35" w:rsidRPr="00C54E7F">
        <w:rPr>
          <w:rFonts w:ascii="Times New Roman" w:hAnsi="Times New Roman" w:cs="Times New Roman"/>
          <w:b/>
          <w:bCs/>
          <w:sz w:val="24"/>
          <w:szCs w:val="24"/>
        </w:rPr>
        <w:t>.</w:t>
      </w:r>
    </w:p>
    <w:p w14:paraId="6A876468" w14:textId="64913B5B" w:rsidR="00DB2ECE" w:rsidRDefault="00DB2ECE" w:rsidP="00CA35CA">
      <w:pPr>
        <w:tabs>
          <w:tab w:val="left" w:pos="284"/>
        </w:tabs>
        <w:spacing w:after="0" w:line="240" w:lineRule="auto"/>
        <w:jc w:val="both"/>
        <w:rPr>
          <w:rFonts w:ascii="Times New Roman" w:hAnsi="Times New Roman" w:cs="Times New Roman"/>
          <w:b/>
          <w:bCs/>
        </w:rPr>
      </w:pPr>
    </w:p>
    <w:p w14:paraId="6C4921B0" w14:textId="74DC95FD" w:rsidR="00CA35CA" w:rsidRPr="00056139" w:rsidRDefault="00CA35CA" w:rsidP="00CA35CA">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lastRenderedPageBreak/>
        <w:t>1 lentelė</w:t>
      </w:r>
      <w:r w:rsidRPr="00056139">
        <w:rPr>
          <w:rFonts w:ascii="Times New Roman" w:eastAsia="Times New Roman" w:hAnsi="Times New Roman" w:cs="Times New Roman"/>
          <w:b/>
          <w:bCs/>
          <w:color w:val="000000"/>
          <w:lang w:eastAsia="lt-LT"/>
        </w:rPr>
        <w:t>. Pasiūlymo kaina:</w:t>
      </w:r>
    </w:p>
    <w:tbl>
      <w:tblPr>
        <w:tblW w:w="9725" w:type="dxa"/>
        <w:tblInd w:w="-5" w:type="dxa"/>
        <w:shd w:val="clear" w:color="auto" w:fill="FFFFFF" w:themeFill="background1"/>
        <w:tblLook w:val="04A0" w:firstRow="1" w:lastRow="0" w:firstColumn="1" w:lastColumn="0" w:noHBand="0" w:noVBand="1"/>
      </w:tblPr>
      <w:tblGrid>
        <w:gridCol w:w="528"/>
        <w:gridCol w:w="3583"/>
        <w:gridCol w:w="1134"/>
        <w:gridCol w:w="937"/>
        <w:gridCol w:w="1842"/>
        <w:gridCol w:w="1701"/>
      </w:tblGrid>
      <w:tr w:rsidR="00220A70" w:rsidRPr="00056139" w14:paraId="2DC0E786" w14:textId="77777777" w:rsidTr="00D61187">
        <w:trPr>
          <w:trHeight w:val="722"/>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C9E42C4" w14:textId="77777777" w:rsidR="00CA35CA" w:rsidRPr="00056139" w:rsidRDefault="00CA35CA" w:rsidP="0010364D">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Eil. Nr.</w:t>
            </w:r>
          </w:p>
        </w:tc>
        <w:tc>
          <w:tcPr>
            <w:tcW w:w="3583"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6E742D58" w14:textId="4ADB68D8"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Prekių</w:t>
            </w:r>
            <w:r w:rsidR="00CA35CA" w:rsidRPr="00056139">
              <w:rPr>
                <w:rFonts w:ascii="Times New Roman" w:eastAsia="Times New Roman" w:hAnsi="Times New Roman" w:cs="Times New Roman"/>
                <w:color w:val="000000"/>
                <w:lang w:eastAsia="lt-LT"/>
              </w:rPr>
              <w:t xml:space="preserve"> pavadinimas</w:t>
            </w:r>
          </w:p>
        </w:tc>
        <w:tc>
          <w:tcPr>
            <w:tcW w:w="113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79FC887E" w14:textId="4D93D767"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t>
            </w:r>
            <w:r w:rsidR="00CA35CA" w:rsidRPr="00056139">
              <w:rPr>
                <w:rFonts w:ascii="Times New Roman" w:hAnsi="Times New Roman" w:cs="Times New Roman"/>
              </w:rPr>
              <w:t>iekis</w:t>
            </w:r>
          </w:p>
        </w:tc>
        <w:tc>
          <w:tcPr>
            <w:tcW w:w="937"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80D4FF8"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vienetas</w:t>
            </w:r>
          </w:p>
        </w:tc>
        <w:tc>
          <w:tcPr>
            <w:tcW w:w="1842"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1C1C338" w14:textId="4919D302"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vnt. įkain</w:t>
            </w:r>
            <w:r w:rsidRPr="00056139">
              <w:rPr>
                <w:rFonts w:ascii="Times New Roman" w:hAnsi="Times New Roman" w:cs="Times New Roman"/>
              </w:rPr>
              <w:t>is</w:t>
            </w:r>
            <w:r w:rsidRPr="00056139">
              <w:rPr>
                <w:rFonts w:ascii="Times New Roman" w:eastAsia="Times New Roman" w:hAnsi="Times New Roman" w:cs="Times New Roman"/>
                <w:color w:val="000000"/>
                <w:lang w:eastAsia="lt-LT"/>
              </w:rPr>
              <w:t xml:space="preserve">, </w:t>
            </w:r>
          </w:p>
          <w:p w14:paraId="616B2B49"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Eur be PVM</w:t>
            </w:r>
          </w:p>
        </w:tc>
        <w:tc>
          <w:tcPr>
            <w:tcW w:w="170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7687798" w14:textId="77777777" w:rsidR="00CA35CA" w:rsidRPr="00056139" w:rsidRDefault="00CA35CA" w:rsidP="0010364D">
            <w:pPr>
              <w:spacing w:after="0" w:line="240" w:lineRule="auto"/>
              <w:jc w:val="center"/>
              <w:rPr>
                <w:rFonts w:ascii="Times New Roman" w:eastAsia="Times New Roman" w:hAnsi="Times New Roman" w:cs="Times New Roman"/>
                <w:iCs/>
                <w:color w:val="000000"/>
                <w:lang w:eastAsia="lt-LT"/>
              </w:rPr>
            </w:pPr>
            <w:r w:rsidRPr="00056139">
              <w:rPr>
                <w:rFonts w:ascii="Times New Roman" w:hAnsi="Times New Roman" w:cs="Times New Roman"/>
                <w:iCs/>
              </w:rPr>
              <w:t>Kaina, Eur be PVM 6=(4x5)</w:t>
            </w:r>
          </w:p>
        </w:tc>
      </w:tr>
      <w:tr w:rsidR="00220A70" w:rsidRPr="007D331E" w14:paraId="698C14BE" w14:textId="77777777" w:rsidTr="00D61187">
        <w:trPr>
          <w:trHeight w:val="271"/>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7EC95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val="en-US" w:eastAsia="lt-LT"/>
              </w:rPr>
            </w:pPr>
            <w:r w:rsidRPr="007D331E">
              <w:rPr>
                <w:rFonts w:ascii="Times New Roman" w:eastAsia="Times New Roman" w:hAnsi="Times New Roman" w:cs="Times New Roman"/>
                <w:i/>
                <w:iCs/>
                <w:color w:val="000000"/>
                <w:sz w:val="16"/>
                <w:szCs w:val="16"/>
                <w:lang w:val="en-US" w:eastAsia="lt-LT"/>
              </w:rPr>
              <w:t>1</w:t>
            </w:r>
          </w:p>
        </w:tc>
        <w:tc>
          <w:tcPr>
            <w:tcW w:w="3583" w:type="dxa"/>
            <w:tcBorders>
              <w:top w:val="single" w:sz="4" w:space="0" w:color="auto"/>
              <w:left w:val="nil"/>
              <w:bottom w:val="single" w:sz="4" w:space="0" w:color="auto"/>
              <w:right w:val="single" w:sz="4" w:space="0" w:color="auto"/>
            </w:tcBorders>
            <w:shd w:val="clear" w:color="auto" w:fill="FFFFFF" w:themeFill="background1"/>
            <w:noWrap/>
            <w:vAlign w:val="center"/>
          </w:tcPr>
          <w:p w14:paraId="06FEB0ED"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2</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3D62EEA"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3</w:t>
            </w:r>
          </w:p>
        </w:tc>
        <w:tc>
          <w:tcPr>
            <w:tcW w:w="937" w:type="dxa"/>
            <w:tcBorders>
              <w:top w:val="single" w:sz="4" w:space="0" w:color="auto"/>
              <w:left w:val="nil"/>
              <w:bottom w:val="single" w:sz="4" w:space="0" w:color="auto"/>
              <w:right w:val="single" w:sz="4" w:space="0" w:color="auto"/>
            </w:tcBorders>
            <w:shd w:val="clear" w:color="auto" w:fill="FFFFFF" w:themeFill="background1"/>
            <w:vAlign w:val="center"/>
          </w:tcPr>
          <w:p w14:paraId="7AD2B766"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4</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tcPr>
          <w:p w14:paraId="00D2AF9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5</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DA68D6B" w14:textId="77777777" w:rsidR="00CA35CA" w:rsidRPr="007D331E" w:rsidRDefault="00CA35CA" w:rsidP="0010364D">
            <w:pPr>
              <w:spacing w:after="0" w:line="240" w:lineRule="auto"/>
              <w:jc w:val="center"/>
              <w:rPr>
                <w:rFonts w:ascii="Times New Roman" w:hAnsi="Times New Roman" w:cs="Times New Roman"/>
                <w:i/>
                <w:iCs/>
                <w:sz w:val="16"/>
                <w:szCs w:val="16"/>
              </w:rPr>
            </w:pPr>
            <w:r w:rsidRPr="007D331E">
              <w:rPr>
                <w:rFonts w:ascii="Times New Roman" w:hAnsi="Times New Roman" w:cs="Times New Roman"/>
                <w:i/>
                <w:iCs/>
                <w:sz w:val="16"/>
                <w:szCs w:val="16"/>
              </w:rPr>
              <w:t>6</w:t>
            </w:r>
          </w:p>
        </w:tc>
      </w:tr>
      <w:tr w:rsidR="00220A70" w:rsidRPr="00043E5C" w14:paraId="6C6E24A6" w14:textId="77777777" w:rsidTr="00D61187">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3E049E51"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358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3A7120" w14:textId="5AC36898" w:rsidR="00CA35CA" w:rsidRPr="00D61187" w:rsidRDefault="00D61187" w:rsidP="0010364D">
            <w:pPr>
              <w:spacing w:after="0" w:line="240" w:lineRule="auto"/>
              <w:rPr>
                <w:rFonts w:ascii="Times New Roman" w:eastAsia="Times New Roman" w:hAnsi="Times New Roman" w:cs="Times New Roman"/>
                <w:color w:val="000000"/>
                <w:sz w:val="24"/>
                <w:szCs w:val="24"/>
                <w:lang w:eastAsia="lt-LT"/>
              </w:rPr>
            </w:pPr>
            <w:r w:rsidRPr="00D61187">
              <w:rPr>
                <w:rFonts w:ascii="Times New Roman" w:hAnsi="Times New Roman" w:cs="Times New Roman"/>
                <w:sz w:val="24"/>
                <w:szCs w:val="24"/>
              </w:rPr>
              <w:t>Prietaisas cementinių medžiagų kietėjimo kinetikai vertinti</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2712C174" w14:textId="1359F7E7" w:rsidR="00CA35CA" w:rsidRPr="00043E5C" w:rsidRDefault="00AA5E09"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937" w:type="dxa"/>
            <w:tcBorders>
              <w:top w:val="nil"/>
              <w:left w:val="nil"/>
              <w:bottom w:val="single" w:sz="4" w:space="0" w:color="auto"/>
              <w:right w:val="single" w:sz="4" w:space="0" w:color="auto"/>
            </w:tcBorders>
            <w:shd w:val="clear" w:color="auto" w:fill="FFFFFF" w:themeFill="background1"/>
            <w:noWrap/>
            <w:vAlign w:val="center"/>
            <w:hideMark/>
          </w:tcPr>
          <w:p w14:paraId="1594370A" w14:textId="51CC772E" w:rsidR="00CA35CA" w:rsidRPr="00043E5C" w:rsidRDefault="001C3F5E"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kompl.</w:t>
            </w:r>
          </w:p>
        </w:tc>
        <w:tc>
          <w:tcPr>
            <w:tcW w:w="1842" w:type="dxa"/>
            <w:tcBorders>
              <w:top w:val="nil"/>
              <w:left w:val="nil"/>
              <w:bottom w:val="single" w:sz="4" w:space="0" w:color="auto"/>
              <w:right w:val="single" w:sz="4" w:space="0" w:color="auto"/>
            </w:tcBorders>
            <w:shd w:val="clear" w:color="auto" w:fill="FFFFFF" w:themeFill="background1"/>
            <w:noWrap/>
            <w:vAlign w:val="center"/>
            <w:hideMark/>
          </w:tcPr>
          <w:p w14:paraId="72104170"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74AB587A"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r>
      <w:tr w:rsidR="00062DD3" w:rsidRPr="00056139" w14:paraId="5F929FFD" w14:textId="77777777" w:rsidTr="00D61187">
        <w:trPr>
          <w:trHeight w:val="308"/>
        </w:trPr>
        <w:tc>
          <w:tcPr>
            <w:tcW w:w="80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1C8DB"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i/>
              </w:rPr>
              <w:t>Pasiūlymo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341DD"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002492A1" w14:textId="77777777" w:rsidTr="00D61187">
        <w:trPr>
          <w:trHeight w:val="308"/>
        </w:trPr>
        <w:tc>
          <w:tcPr>
            <w:tcW w:w="80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08B8C" w14:textId="55C92793"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bCs/>
                <w:i/>
                <w:iCs/>
              </w:rPr>
              <w:t xml:space="preserve">PVM </w:t>
            </w:r>
            <w:r w:rsidRPr="00056139">
              <w:rPr>
                <w:rFonts w:ascii="Times New Roman" w:hAnsi="Times New Roman" w:cs="Times New Roman"/>
                <w:i/>
              </w:rPr>
              <w:t xml:space="preserve">_______ proc. dydis </w:t>
            </w:r>
            <w:r w:rsidRPr="00056139">
              <w:rPr>
                <w:rFonts w:ascii="Times New Roman" w:eastAsia="Arial Unicode MS" w:hAnsi="Times New Roman" w:cs="Times New Roman"/>
                <w:bCs/>
                <w:i/>
              </w:rPr>
              <w:t xml:space="preserve">(pildoma, jei taikoma*) </w:t>
            </w:r>
            <w:r w:rsidRPr="00056139">
              <w:rPr>
                <w:rFonts w:ascii="Times New Roman" w:hAnsi="Times New Roman" w:cs="Times New Roman"/>
                <w:b/>
                <w:bCs/>
                <w:i/>
                <w:iCs/>
              </w:rPr>
              <w:t>suma:</w:t>
            </w:r>
            <w:r w:rsidRPr="00056139">
              <w:rPr>
                <w:rFonts w:ascii="Times New Roman" w:eastAsia="Times New Roman" w:hAnsi="Times New Roman" w:cs="Times New Roman"/>
                <w:color w:val="000000"/>
                <w:lang w:eastAsia="lt-LT"/>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63D24"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264FBA4E" w14:textId="77777777" w:rsidTr="00D61187">
        <w:trPr>
          <w:trHeight w:val="308"/>
        </w:trPr>
        <w:tc>
          <w:tcPr>
            <w:tcW w:w="80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9EA68" w14:textId="18DBFD0E" w:rsidR="00062DD3" w:rsidRPr="00056139" w:rsidRDefault="00062DD3" w:rsidP="00062DD3">
            <w:pPr>
              <w:spacing w:after="0" w:line="240" w:lineRule="auto"/>
              <w:jc w:val="right"/>
              <w:rPr>
                <w:rFonts w:ascii="Times New Roman" w:hAnsi="Times New Roman" w:cs="Times New Roman"/>
                <w:b/>
                <w:i/>
              </w:rPr>
            </w:pPr>
            <w:r w:rsidRPr="00056139">
              <w:rPr>
                <w:rFonts w:ascii="Times New Roman" w:hAnsi="Times New Roman" w:cs="Times New Roman"/>
                <w:b/>
                <w:i/>
              </w:rPr>
              <w:t>Bendra pasiūlymo kaina (pasiūlymų palyginimui), Eur su PVM:</w:t>
            </w:r>
          </w:p>
          <w:p w14:paraId="7B4248EF"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Cs/>
                <w:i/>
              </w:rPr>
              <w:t>(suma skaičiais ir žodžiais)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1C104B" w:rsidRPr="001C104B" w14:paraId="3E565437" w14:textId="77777777" w:rsidTr="00BE3B1A">
        <w:trPr>
          <w:trHeight w:val="122"/>
        </w:trPr>
        <w:tc>
          <w:tcPr>
            <w:tcW w:w="9725"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tcPr>
          <w:p w14:paraId="7FB7842B" w14:textId="77777777" w:rsidR="001C104B" w:rsidRPr="001C104B" w:rsidRDefault="001C104B" w:rsidP="00062DD3">
            <w:pPr>
              <w:spacing w:after="0" w:line="240" w:lineRule="auto"/>
              <w:jc w:val="center"/>
              <w:rPr>
                <w:rFonts w:ascii="Times New Roman" w:eastAsia="Times New Roman" w:hAnsi="Times New Roman" w:cs="Times New Roman"/>
                <w:color w:val="000000"/>
                <w:sz w:val="16"/>
                <w:szCs w:val="16"/>
                <w:lang w:eastAsia="lt-LT"/>
              </w:rPr>
            </w:pPr>
          </w:p>
        </w:tc>
      </w:tr>
      <w:tr w:rsidR="00C47BDC" w:rsidRPr="00056139" w14:paraId="5ABEEDF3" w14:textId="77777777" w:rsidTr="00D61187">
        <w:trPr>
          <w:trHeight w:val="308"/>
        </w:trPr>
        <w:tc>
          <w:tcPr>
            <w:tcW w:w="80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DC7A9C" w14:textId="6D46997B" w:rsidR="00C47BDC" w:rsidRPr="00C47BDC" w:rsidRDefault="00C47BDC" w:rsidP="00C47BDC">
            <w:pPr>
              <w:spacing w:after="0" w:line="240" w:lineRule="auto"/>
              <w:jc w:val="right"/>
              <w:rPr>
                <w:rFonts w:ascii="Times New Roman" w:hAnsi="Times New Roman" w:cs="Times New Roman"/>
                <w:b/>
                <w:i/>
              </w:rPr>
            </w:pPr>
            <w:r w:rsidRPr="00C47BDC">
              <w:rPr>
                <w:rFonts w:ascii="Times New Roman" w:hAnsi="Times New Roman" w:cs="Times New Roman"/>
                <w:sz w:val="20"/>
                <w:szCs w:val="20"/>
              </w:rPr>
              <w:t>Įrangai (įskaitant jos sudėtines/komplektuojamas dalis) suteiksime papildomą (po privalomo 12 mėnesių termino suteikimo pagal techninės specifikacijos 11 punkt</w:t>
            </w:r>
            <w:r w:rsidR="00A71DBE">
              <w:rPr>
                <w:rFonts w:ascii="Times New Roman" w:hAnsi="Times New Roman" w:cs="Times New Roman"/>
                <w:sz w:val="20"/>
                <w:szCs w:val="20"/>
              </w:rPr>
              <w:t>ą</w:t>
            </w:r>
            <w:r w:rsidRPr="00C47BDC">
              <w:rPr>
                <w:rFonts w:ascii="Times New Roman" w:hAnsi="Times New Roman" w:cs="Times New Roman"/>
                <w:sz w:val="20"/>
                <w:szCs w:val="20"/>
              </w:rPr>
              <w:t xml:space="preserve">) garantiją ne trumpesniam </w:t>
            </w:r>
            <w:r w:rsidRPr="00C47BDC">
              <w:rPr>
                <w:rFonts w:ascii="Times New Roman" w:hAnsi="Times New Roman" w:cs="Times New Roman"/>
                <w:b/>
                <w:sz w:val="20"/>
                <w:szCs w:val="20"/>
              </w:rPr>
              <w:t>terminui</w:t>
            </w:r>
            <w:r w:rsidRPr="00C47BDC">
              <w:rPr>
                <w:rFonts w:ascii="Times New Roman" w:hAnsi="Times New Roman" w:cs="Times New Roman"/>
                <w:sz w:val="20"/>
                <w:szCs w:val="20"/>
              </w:rPr>
              <w:t xml:space="preserve"> nuo perdavimo-priėmimo akto pasirašymo dienos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58B259" w14:textId="0E5EA0A2" w:rsidR="00C47BDC" w:rsidRPr="00C47BDC" w:rsidRDefault="00C47BDC" w:rsidP="00062DD3">
            <w:pPr>
              <w:spacing w:after="0" w:line="240" w:lineRule="auto"/>
              <w:jc w:val="center"/>
              <w:rPr>
                <w:rFonts w:ascii="Times New Roman" w:eastAsia="Times New Roman" w:hAnsi="Times New Roman" w:cs="Times New Roman"/>
                <w:i/>
                <w:iCs/>
                <w:color w:val="000000"/>
                <w:sz w:val="16"/>
                <w:szCs w:val="16"/>
                <w:lang w:eastAsia="lt-LT"/>
              </w:rPr>
            </w:pPr>
            <w:r w:rsidRPr="00C47BDC">
              <w:rPr>
                <w:rFonts w:ascii="Times New Roman" w:eastAsia="Times New Roman" w:hAnsi="Times New Roman" w:cs="Times New Roman"/>
                <w:i/>
                <w:iCs/>
                <w:color w:val="000000"/>
                <w:sz w:val="16"/>
                <w:szCs w:val="16"/>
                <w:lang w:eastAsia="lt-LT"/>
              </w:rPr>
              <w:t>Nurodyti papildomą garantijos terminą skaičia</w:t>
            </w:r>
            <w:r w:rsidR="00AB616E">
              <w:rPr>
                <w:rFonts w:ascii="Times New Roman" w:eastAsia="Times New Roman" w:hAnsi="Times New Roman" w:cs="Times New Roman"/>
                <w:i/>
                <w:iCs/>
                <w:color w:val="000000"/>
                <w:sz w:val="16"/>
                <w:szCs w:val="16"/>
                <w:lang w:eastAsia="lt-LT"/>
              </w:rPr>
              <w:t>i</w:t>
            </w:r>
            <w:r w:rsidRPr="00C47BDC">
              <w:rPr>
                <w:rFonts w:ascii="Times New Roman" w:eastAsia="Times New Roman" w:hAnsi="Times New Roman" w:cs="Times New Roman"/>
                <w:i/>
                <w:iCs/>
                <w:color w:val="000000"/>
                <w:sz w:val="16"/>
                <w:szCs w:val="16"/>
                <w:lang w:eastAsia="lt-LT"/>
              </w:rPr>
              <w:t>s</w:t>
            </w:r>
          </w:p>
        </w:tc>
      </w:tr>
    </w:tbl>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2100098C" w14:textId="77777777" w:rsidR="00220A70" w:rsidRPr="00DA0F65" w:rsidRDefault="00220A70" w:rsidP="00220A70">
      <w:pPr>
        <w:pStyle w:val="FootnoteText"/>
        <w:spacing w:after="0" w:line="240" w:lineRule="auto"/>
        <w:jc w:val="both"/>
        <w:rPr>
          <w:rFonts w:ascii="Times New Roman" w:hAnsi="Times New Roman" w:cs="Times New Roman"/>
          <w:sz w:val="22"/>
          <w:szCs w:val="22"/>
        </w:rPr>
      </w:pPr>
      <w:r w:rsidRPr="00DA0F65">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p w14:paraId="33074A19" w14:textId="5C50736A" w:rsidR="00634446" w:rsidRDefault="00634446" w:rsidP="0089491C">
      <w:pPr>
        <w:spacing w:after="0" w:line="240" w:lineRule="auto"/>
        <w:rPr>
          <w:rFonts w:ascii="Times New Roman" w:hAnsi="Times New Roman" w:cs="Times New Roman"/>
        </w:rPr>
      </w:pPr>
    </w:p>
    <w:p w14:paraId="4B1F7996" w14:textId="2FC5A1DA"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7B15E39E"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AB6C4C">
        <w:tc>
          <w:tcPr>
            <w:tcW w:w="562" w:type="dxa"/>
            <w:shd w:val="clear" w:color="auto" w:fill="DEEAF6" w:themeFill="accent5" w:themeFillTint="33"/>
            <w:vAlign w:val="center"/>
          </w:tcPr>
          <w:p w14:paraId="00CD4717" w14:textId="6162DB16" w:rsidR="0089491C" w:rsidRPr="00056139" w:rsidRDefault="0089491C" w:rsidP="000A30F8">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F90DDD" w14:paraId="02134A9F" w14:textId="77777777" w:rsidTr="00AB6C4C">
        <w:tc>
          <w:tcPr>
            <w:tcW w:w="562" w:type="dxa"/>
            <w:vAlign w:val="center"/>
          </w:tcPr>
          <w:p w14:paraId="02E2094E" w14:textId="229E31B6" w:rsidR="003A39EA" w:rsidRPr="00F90DDD" w:rsidRDefault="003A39EA" w:rsidP="000A30F8">
            <w:pPr>
              <w:jc w:val="center"/>
              <w:rPr>
                <w:rFonts w:ascii="Times New Roman" w:hAnsi="Times New Roman" w:cs="Times New Roman"/>
              </w:rPr>
            </w:pPr>
            <w:r w:rsidRPr="00F90DDD">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F90DDD" w:rsidRDefault="003A39EA" w:rsidP="003A39EA">
            <w:pPr>
              <w:rPr>
                <w:rFonts w:ascii="Times New Roman" w:hAnsi="Times New Roman" w:cs="Times New Roman"/>
              </w:rPr>
            </w:pPr>
            <w:r w:rsidRPr="00F90DDD">
              <w:rPr>
                <w:rFonts w:ascii="Times New Roman" w:eastAsia="Times New Roman" w:hAnsi="Times New Roman" w:cs="Times New Roman"/>
                <w:color w:val="000000"/>
                <w:lang w:eastAsia="lt-LT"/>
              </w:rPr>
              <w:t>Europos bendrasis viešųjų pirkimų dokumentas</w:t>
            </w:r>
          </w:p>
        </w:tc>
      </w:tr>
      <w:tr w:rsidR="003A39EA" w:rsidRPr="00F90DDD" w14:paraId="034B1A35" w14:textId="243C6C8A" w:rsidTr="00AB6C4C">
        <w:tc>
          <w:tcPr>
            <w:tcW w:w="562" w:type="dxa"/>
            <w:vAlign w:val="center"/>
          </w:tcPr>
          <w:p w14:paraId="39225F93" w14:textId="29E5D581" w:rsidR="003A39EA" w:rsidRPr="00F90DDD" w:rsidRDefault="003A39EA" w:rsidP="000A30F8">
            <w:pPr>
              <w:jc w:val="center"/>
              <w:rPr>
                <w:rFonts w:ascii="Times New Roman" w:hAnsi="Times New Roman" w:cs="Times New Roman"/>
              </w:rPr>
            </w:pPr>
            <w:r w:rsidRPr="00F90DDD">
              <w:rPr>
                <w:rFonts w:ascii="Times New Roman" w:eastAsia="Times New Roman" w:hAnsi="Times New Roman" w:cs="Times New Roman"/>
                <w:color w:val="000000"/>
                <w:lang w:eastAsia="lt-LT"/>
              </w:rPr>
              <w:t>2.</w:t>
            </w:r>
          </w:p>
        </w:tc>
        <w:tc>
          <w:tcPr>
            <w:tcW w:w="9072" w:type="dxa"/>
            <w:vAlign w:val="center"/>
          </w:tcPr>
          <w:p w14:paraId="76B94B84" w14:textId="4D65E792" w:rsidR="003A39EA" w:rsidRPr="00F90DDD" w:rsidRDefault="006E3577" w:rsidP="003A39EA">
            <w:pPr>
              <w:rPr>
                <w:rFonts w:ascii="Times New Roman" w:hAnsi="Times New Roman" w:cs="Times New Roman"/>
              </w:rPr>
            </w:pPr>
            <w:r w:rsidRPr="00F90DDD">
              <w:rPr>
                <w:rFonts w:ascii="Times New Roman" w:hAnsi="Times New Roman" w:cs="Times New Roman"/>
              </w:rPr>
              <w:t>Siūlomos įrangos techninės charakteristikos</w:t>
            </w:r>
            <w:r w:rsidR="00014AE5" w:rsidRPr="00F90DDD">
              <w:rPr>
                <w:rFonts w:ascii="Times New Roman" w:hAnsi="Times New Roman" w:cs="Times New Roman"/>
              </w:rPr>
              <w:t xml:space="preserve"> (Pasiūlymo formos priedas)</w:t>
            </w:r>
          </w:p>
        </w:tc>
      </w:tr>
      <w:tr w:rsidR="00D273DA" w:rsidRPr="00F90DDD" w14:paraId="21462F95" w14:textId="77777777" w:rsidTr="00AB6C4C">
        <w:tc>
          <w:tcPr>
            <w:tcW w:w="562" w:type="dxa"/>
            <w:vAlign w:val="center"/>
          </w:tcPr>
          <w:p w14:paraId="4D2596CB" w14:textId="7CE69357" w:rsidR="00D273DA" w:rsidRPr="00F90DDD" w:rsidRDefault="003A699E" w:rsidP="000A30F8">
            <w:pPr>
              <w:jc w:val="center"/>
              <w:rPr>
                <w:rFonts w:ascii="Times New Roman" w:eastAsia="Times New Roman" w:hAnsi="Times New Roman" w:cs="Times New Roman"/>
                <w:color w:val="000000"/>
                <w:lang w:eastAsia="lt-LT"/>
              </w:rPr>
            </w:pPr>
            <w:r w:rsidRPr="00F90DDD">
              <w:rPr>
                <w:rFonts w:ascii="Times New Roman" w:eastAsia="Times New Roman" w:hAnsi="Times New Roman" w:cs="Times New Roman"/>
                <w:color w:val="000000"/>
                <w:lang w:eastAsia="lt-LT"/>
              </w:rPr>
              <w:t>3.</w:t>
            </w:r>
          </w:p>
        </w:tc>
        <w:tc>
          <w:tcPr>
            <w:tcW w:w="9072" w:type="dxa"/>
            <w:vAlign w:val="center"/>
          </w:tcPr>
          <w:p w14:paraId="3616BC65" w14:textId="6DB44ABC" w:rsidR="00D273DA" w:rsidRPr="00F90DDD" w:rsidRDefault="003A699E" w:rsidP="003A39EA">
            <w:pPr>
              <w:rPr>
                <w:rFonts w:ascii="Times New Roman" w:hAnsi="Times New Roman" w:cs="Times New Roman"/>
                <w:bCs/>
              </w:rPr>
            </w:pPr>
            <w:r w:rsidRPr="00F90DDD">
              <w:rPr>
                <w:rFonts w:ascii="Times New Roman" w:eastAsia="Times New Roman" w:hAnsi="Times New Roman" w:cs="Times New Roman"/>
                <w:bCs/>
              </w:rPr>
              <w:t>CE sertifikatas ir (ar) gamintojo CE atitikties deklaracija ar kiti lygiaverčiai įrodymai</w:t>
            </w:r>
          </w:p>
        </w:tc>
      </w:tr>
      <w:tr w:rsidR="006B2668" w:rsidRPr="00F90DDD" w14:paraId="26197B0E" w14:textId="77777777" w:rsidTr="00AB6C4C">
        <w:tc>
          <w:tcPr>
            <w:tcW w:w="562" w:type="dxa"/>
            <w:vAlign w:val="center"/>
          </w:tcPr>
          <w:p w14:paraId="74380DF3" w14:textId="15453E9D" w:rsidR="006B2668" w:rsidRPr="006C5F1A" w:rsidRDefault="006B2668" w:rsidP="006B2668">
            <w:pPr>
              <w:jc w:val="center"/>
              <w:rPr>
                <w:rFonts w:ascii="Times New Roman" w:eastAsia="Times New Roman" w:hAnsi="Times New Roman" w:cs="Times New Roman"/>
                <w:color w:val="000000"/>
                <w:lang w:eastAsia="lt-LT"/>
              </w:rPr>
            </w:pPr>
            <w:r w:rsidRPr="006C5F1A">
              <w:rPr>
                <w:rFonts w:ascii="Times New Roman" w:eastAsia="Times New Roman" w:hAnsi="Times New Roman" w:cs="Times New Roman"/>
                <w:color w:val="000000"/>
                <w:lang w:eastAsia="lt-LT"/>
              </w:rPr>
              <w:t>4.</w:t>
            </w:r>
          </w:p>
        </w:tc>
        <w:tc>
          <w:tcPr>
            <w:tcW w:w="9072" w:type="dxa"/>
            <w:vAlign w:val="center"/>
          </w:tcPr>
          <w:p w14:paraId="257C2162" w14:textId="66E54C58" w:rsidR="006B2668" w:rsidRPr="006C5F1A" w:rsidRDefault="006B2668" w:rsidP="006B2668">
            <w:pPr>
              <w:rPr>
                <w:rFonts w:ascii="Times New Roman" w:hAnsi="Times New Roman" w:cs="Times New Roman"/>
              </w:rPr>
            </w:pPr>
            <w:r w:rsidRPr="006C5F1A">
              <w:rPr>
                <w:rFonts w:ascii="Times New Roman" w:hAnsi="Times New Roman" w:cs="Times New Roman"/>
              </w:rPr>
              <w:t xml:space="preserve">Gamintojo deklaracija </w:t>
            </w:r>
            <w:r w:rsidR="0063139B" w:rsidRPr="006C5F1A">
              <w:rPr>
                <w:rFonts w:ascii="Times New Roman" w:hAnsi="Times New Roman" w:cs="Times New Roman"/>
              </w:rPr>
              <w:t xml:space="preserve">arba sertifikatas, patvirtinantis RoHS reikalavimų laikymąsi arba </w:t>
            </w:r>
            <w:r w:rsidRPr="006C5F1A">
              <w:rPr>
                <w:rFonts w:ascii="Times New Roman" w:hAnsi="Times New Roman" w:cs="Times New Roman"/>
              </w:rPr>
              <w:t xml:space="preserve">kiti lygiaverčiai </w:t>
            </w:r>
            <w:r w:rsidR="0063139B" w:rsidRPr="006C5F1A">
              <w:rPr>
                <w:rFonts w:ascii="Times New Roman" w:hAnsi="Times New Roman" w:cs="Times New Roman"/>
              </w:rPr>
              <w:t>įrodymai</w:t>
            </w:r>
            <w:r w:rsidR="00041FDF" w:rsidRPr="006C5F1A">
              <w:rPr>
                <w:rFonts w:ascii="Times New Roman" w:hAnsi="Times New Roman" w:cs="Times New Roman"/>
              </w:rPr>
              <w:t>, patvirtinantys atitiktį techninės specifikacijos 1</w:t>
            </w:r>
            <w:r w:rsidR="005B16E5">
              <w:rPr>
                <w:rFonts w:ascii="Times New Roman" w:hAnsi="Times New Roman" w:cs="Times New Roman"/>
              </w:rPr>
              <w:t>3</w:t>
            </w:r>
            <w:r w:rsidR="00041FDF" w:rsidRPr="006C5F1A">
              <w:rPr>
                <w:rFonts w:ascii="Times New Roman" w:hAnsi="Times New Roman" w:cs="Times New Roman"/>
              </w:rPr>
              <w:t>.2 punkto reikalavimui</w:t>
            </w:r>
          </w:p>
        </w:tc>
      </w:tr>
      <w:tr w:rsidR="0063139B" w:rsidRPr="00056139" w14:paraId="7DA96267" w14:textId="77777777" w:rsidTr="00AB6C4C">
        <w:tc>
          <w:tcPr>
            <w:tcW w:w="562" w:type="dxa"/>
            <w:vAlign w:val="center"/>
          </w:tcPr>
          <w:p w14:paraId="632633B4" w14:textId="1177352E" w:rsidR="0063139B" w:rsidRPr="00056139" w:rsidRDefault="0063139B" w:rsidP="0063139B">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9072" w:type="dxa"/>
            <w:vAlign w:val="center"/>
          </w:tcPr>
          <w:p w14:paraId="4B9A688A" w14:textId="1DDB85A9" w:rsidR="0063139B" w:rsidRPr="006B2668" w:rsidRDefault="0063139B" w:rsidP="0063139B">
            <w:pPr>
              <w:rPr>
                <w:rFonts w:ascii="Times New Roman" w:hAnsi="Times New Roman" w:cs="Times New Roman"/>
              </w:rPr>
            </w:pPr>
            <w:r w:rsidRPr="00F90DDD">
              <w:rPr>
                <w:rFonts w:ascii="Times New Roman" w:hAnsi="Times New Roman" w:cs="Times New Roman"/>
              </w:rPr>
              <w:t>Gamintojo ir (ar) tiekėjo deklaracija ir (ar) kiti lygiaverčiai dokumentai, patvirtinantys atitiktį techninės specifikacijos 1</w:t>
            </w:r>
            <w:r w:rsidR="005B16E5">
              <w:rPr>
                <w:rFonts w:ascii="Times New Roman" w:hAnsi="Times New Roman" w:cs="Times New Roman"/>
              </w:rPr>
              <w:t>3</w:t>
            </w:r>
            <w:r w:rsidRPr="00F90DDD">
              <w:rPr>
                <w:rFonts w:ascii="Times New Roman" w:hAnsi="Times New Roman" w:cs="Times New Roman"/>
              </w:rPr>
              <w:t>.</w:t>
            </w:r>
            <w:r>
              <w:rPr>
                <w:rFonts w:ascii="Times New Roman" w:hAnsi="Times New Roman" w:cs="Times New Roman"/>
              </w:rPr>
              <w:t>3</w:t>
            </w:r>
            <w:r w:rsidRPr="00F90DDD">
              <w:rPr>
                <w:rFonts w:ascii="Times New Roman" w:hAnsi="Times New Roman" w:cs="Times New Roman"/>
              </w:rPr>
              <w:t xml:space="preserve"> punkto reikalavimui</w:t>
            </w:r>
            <w:r>
              <w:rPr>
                <w:rFonts w:ascii="Times New Roman" w:hAnsi="Times New Roman" w:cs="Times New Roman"/>
              </w:rPr>
              <w:t xml:space="preserve"> </w:t>
            </w:r>
          </w:p>
        </w:tc>
      </w:tr>
      <w:tr w:rsidR="00CC7C6F" w:rsidRPr="00056139" w14:paraId="1EA37F56" w14:textId="77777777" w:rsidTr="00AB6C4C">
        <w:tc>
          <w:tcPr>
            <w:tcW w:w="562" w:type="dxa"/>
            <w:vAlign w:val="center"/>
          </w:tcPr>
          <w:p w14:paraId="4C43F261" w14:textId="1B4A0DE2" w:rsidR="00CC7C6F" w:rsidRDefault="00CC7C6F" w:rsidP="0063139B">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9072" w:type="dxa"/>
            <w:vAlign w:val="center"/>
          </w:tcPr>
          <w:p w14:paraId="65B65338" w14:textId="74D0B1E9" w:rsidR="00CC7C6F" w:rsidRPr="00CC7C6F" w:rsidRDefault="00CC7C6F" w:rsidP="0063139B">
            <w:pPr>
              <w:rPr>
                <w:rFonts w:ascii="Times New Roman" w:hAnsi="Times New Roman" w:cs="Times New Roman"/>
              </w:rPr>
            </w:pPr>
            <w:r w:rsidRPr="00CC7C6F">
              <w:rPr>
                <w:rFonts w:ascii="Times New Roman" w:hAnsi="Times New Roman" w:cs="Times New Roman"/>
              </w:rPr>
              <w:t>Dokumentai, patvirtinantys atitiktį Techninės specifikacijos 14 punkte nurodytam reikalavimui</w:t>
            </w:r>
          </w:p>
        </w:tc>
      </w:tr>
      <w:tr w:rsidR="0063139B" w:rsidRPr="00056139" w14:paraId="7665C343" w14:textId="77777777" w:rsidTr="00AB6C4C">
        <w:tc>
          <w:tcPr>
            <w:tcW w:w="562" w:type="dxa"/>
            <w:vAlign w:val="center"/>
          </w:tcPr>
          <w:p w14:paraId="78532522" w14:textId="3C0D3458" w:rsidR="0063139B" w:rsidRPr="00056139" w:rsidRDefault="0063139B" w:rsidP="0063139B">
            <w:pPr>
              <w:jc w:val="center"/>
              <w:rPr>
                <w:rFonts w:ascii="Times New Roman" w:eastAsia="Times New Roman" w:hAnsi="Times New Roman" w:cs="Times New Roman"/>
                <w:color w:val="000000"/>
                <w:lang w:eastAsia="lt-LT"/>
              </w:rPr>
            </w:pPr>
          </w:p>
        </w:tc>
        <w:tc>
          <w:tcPr>
            <w:tcW w:w="9072" w:type="dxa"/>
            <w:vAlign w:val="center"/>
          </w:tcPr>
          <w:p w14:paraId="28C48150" w14:textId="774353BC" w:rsidR="0063139B" w:rsidRPr="00056139" w:rsidRDefault="0063139B" w:rsidP="0063139B">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63139B" w:rsidRPr="00056139" w14:paraId="494FF312" w14:textId="77777777" w:rsidTr="00AB6C4C">
        <w:tc>
          <w:tcPr>
            <w:tcW w:w="562" w:type="dxa"/>
            <w:vAlign w:val="center"/>
          </w:tcPr>
          <w:p w14:paraId="3900CEF6" w14:textId="619DF4A0" w:rsidR="0063139B" w:rsidRPr="00056139" w:rsidRDefault="0063139B" w:rsidP="0063139B">
            <w:pPr>
              <w:jc w:val="center"/>
              <w:rPr>
                <w:rFonts w:ascii="Times New Roman" w:eastAsia="Times New Roman" w:hAnsi="Times New Roman" w:cs="Times New Roman"/>
                <w:color w:val="000000"/>
                <w:lang w:eastAsia="lt-LT"/>
              </w:rPr>
            </w:pPr>
          </w:p>
        </w:tc>
        <w:tc>
          <w:tcPr>
            <w:tcW w:w="9072" w:type="dxa"/>
            <w:vAlign w:val="center"/>
          </w:tcPr>
          <w:p w14:paraId="6F108350" w14:textId="57F18794" w:rsidR="0063139B" w:rsidRPr="00056139" w:rsidRDefault="0063139B" w:rsidP="0063139B">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CC7C6F" w:rsidRPr="00056139" w14:paraId="5F468E73" w14:textId="77777777" w:rsidTr="00AB6C4C">
        <w:tc>
          <w:tcPr>
            <w:tcW w:w="562" w:type="dxa"/>
            <w:vAlign w:val="center"/>
          </w:tcPr>
          <w:p w14:paraId="0D0A670D" w14:textId="77777777" w:rsidR="00CC7C6F" w:rsidRPr="00056139" w:rsidRDefault="00CC7C6F" w:rsidP="0063139B">
            <w:pPr>
              <w:jc w:val="center"/>
              <w:rPr>
                <w:rFonts w:ascii="Times New Roman" w:eastAsia="Times New Roman" w:hAnsi="Times New Roman" w:cs="Times New Roman"/>
                <w:color w:val="000000"/>
                <w:lang w:eastAsia="lt-LT"/>
              </w:rPr>
            </w:pPr>
          </w:p>
        </w:tc>
        <w:tc>
          <w:tcPr>
            <w:tcW w:w="9072" w:type="dxa"/>
            <w:vAlign w:val="center"/>
          </w:tcPr>
          <w:p w14:paraId="63200AAE" w14:textId="05463946" w:rsidR="00CC7C6F" w:rsidRPr="00056139" w:rsidRDefault="00CC7C6F" w:rsidP="0063139B">
            <w:pPr>
              <w:rPr>
                <w:rFonts w:ascii="Times New Roman" w:eastAsia="Times New Roman" w:hAnsi="Times New Roman" w:cs="Times New Roman"/>
                <w:i/>
                <w:iCs/>
                <w:color w:val="000000"/>
                <w:lang w:eastAsia="lt-LT"/>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0FE5BC8F" w:rsidR="00B7187F" w:rsidRPr="00056139" w:rsidRDefault="005E3228" w:rsidP="0089491C">
      <w:pPr>
        <w:spacing w:after="0" w:line="240" w:lineRule="auto"/>
        <w:jc w:val="both"/>
        <w:rPr>
          <w:rFonts w:ascii="Times New Roman" w:hAnsi="Times New Roman" w:cs="Times New Roman"/>
          <w:b/>
          <w:bCs/>
        </w:rPr>
      </w:pPr>
      <w:r>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lastRenderedPageBreak/>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D19AD" w14:textId="77777777" w:rsidR="00BD2F59" w:rsidRDefault="00BD2F59" w:rsidP="00A03E4F">
      <w:pPr>
        <w:spacing w:after="0" w:line="240" w:lineRule="auto"/>
      </w:pPr>
      <w:r>
        <w:separator/>
      </w:r>
    </w:p>
  </w:endnote>
  <w:endnote w:type="continuationSeparator" w:id="0">
    <w:p w14:paraId="2C6FC9EC" w14:textId="77777777" w:rsidR="00BD2F59" w:rsidRDefault="00BD2F59"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F2F45" w14:textId="77777777" w:rsidR="00BD2F59" w:rsidRDefault="00BD2F59" w:rsidP="00A03E4F">
      <w:pPr>
        <w:spacing w:after="0" w:line="240" w:lineRule="auto"/>
      </w:pPr>
      <w:r>
        <w:separator/>
      </w:r>
    </w:p>
  </w:footnote>
  <w:footnote w:type="continuationSeparator" w:id="0">
    <w:p w14:paraId="6780663A" w14:textId="77777777" w:rsidR="00BD2F59" w:rsidRDefault="00BD2F59" w:rsidP="00A0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2A1DA9F"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15122C">
      <w:rPr>
        <w:rFonts w:ascii="Times New Roman" w:eastAsia="Times New Roman" w:hAnsi="Times New Roman" w:cs="Times New Roman"/>
        <w:lang w:eastAsia="lt-LT"/>
      </w:rPr>
      <w:t>5</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119CF"/>
    <w:rsid w:val="00014AE5"/>
    <w:rsid w:val="00041FDF"/>
    <w:rsid w:val="00043E5C"/>
    <w:rsid w:val="000474F0"/>
    <w:rsid w:val="00056139"/>
    <w:rsid w:val="0005686D"/>
    <w:rsid w:val="00062DD3"/>
    <w:rsid w:val="00070583"/>
    <w:rsid w:val="00083ED8"/>
    <w:rsid w:val="00085B91"/>
    <w:rsid w:val="00091E75"/>
    <w:rsid w:val="000A2350"/>
    <w:rsid w:val="000A30F8"/>
    <w:rsid w:val="000A5920"/>
    <w:rsid w:val="000C0099"/>
    <w:rsid w:val="000F605A"/>
    <w:rsid w:val="00114FA9"/>
    <w:rsid w:val="00122DD6"/>
    <w:rsid w:val="00126A86"/>
    <w:rsid w:val="00132731"/>
    <w:rsid w:val="00134FF1"/>
    <w:rsid w:val="00146D9D"/>
    <w:rsid w:val="0015122C"/>
    <w:rsid w:val="00161B72"/>
    <w:rsid w:val="00176557"/>
    <w:rsid w:val="00186D38"/>
    <w:rsid w:val="00194217"/>
    <w:rsid w:val="00195E68"/>
    <w:rsid w:val="001A2737"/>
    <w:rsid w:val="001A41EB"/>
    <w:rsid w:val="001B0F71"/>
    <w:rsid w:val="001C104B"/>
    <w:rsid w:val="001C3CAF"/>
    <w:rsid w:val="001C3F5E"/>
    <w:rsid w:val="001C410B"/>
    <w:rsid w:val="001C5B35"/>
    <w:rsid w:val="001D0558"/>
    <w:rsid w:val="001D16C2"/>
    <w:rsid w:val="001D423D"/>
    <w:rsid w:val="001E39F6"/>
    <w:rsid w:val="0020211F"/>
    <w:rsid w:val="002028E0"/>
    <w:rsid w:val="002127E1"/>
    <w:rsid w:val="00214204"/>
    <w:rsid w:val="00220A70"/>
    <w:rsid w:val="002370F5"/>
    <w:rsid w:val="002529EF"/>
    <w:rsid w:val="00271897"/>
    <w:rsid w:val="00272ABE"/>
    <w:rsid w:val="00286602"/>
    <w:rsid w:val="00287AA0"/>
    <w:rsid w:val="002A7A38"/>
    <w:rsid w:val="002B48EE"/>
    <w:rsid w:val="002B7B2F"/>
    <w:rsid w:val="002D2116"/>
    <w:rsid w:val="002D4FF0"/>
    <w:rsid w:val="002E53F0"/>
    <w:rsid w:val="002E755F"/>
    <w:rsid w:val="002F50F0"/>
    <w:rsid w:val="002F61EE"/>
    <w:rsid w:val="00323587"/>
    <w:rsid w:val="003269A3"/>
    <w:rsid w:val="003274FB"/>
    <w:rsid w:val="00344C4C"/>
    <w:rsid w:val="00345AB1"/>
    <w:rsid w:val="0034641C"/>
    <w:rsid w:val="00355533"/>
    <w:rsid w:val="00357FD6"/>
    <w:rsid w:val="00370A85"/>
    <w:rsid w:val="003A39EA"/>
    <w:rsid w:val="003A4593"/>
    <w:rsid w:val="003A699E"/>
    <w:rsid w:val="003A6E9E"/>
    <w:rsid w:val="003D7009"/>
    <w:rsid w:val="003F2453"/>
    <w:rsid w:val="00400DCF"/>
    <w:rsid w:val="004062B0"/>
    <w:rsid w:val="004220D8"/>
    <w:rsid w:val="00431A8B"/>
    <w:rsid w:val="00433561"/>
    <w:rsid w:val="00443190"/>
    <w:rsid w:val="004472E8"/>
    <w:rsid w:val="00447AEB"/>
    <w:rsid w:val="00457763"/>
    <w:rsid w:val="00460A23"/>
    <w:rsid w:val="00477298"/>
    <w:rsid w:val="004A5969"/>
    <w:rsid w:val="004E0A18"/>
    <w:rsid w:val="004E28E9"/>
    <w:rsid w:val="004F1523"/>
    <w:rsid w:val="004F7E38"/>
    <w:rsid w:val="00507AF1"/>
    <w:rsid w:val="0051303D"/>
    <w:rsid w:val="00554706"/>
    <w:rsid w:val="00563379"/>
    <w:rsid w:val="00570EF9"/>
    <w:rsid w:val="00576255"/>
    <w:rsid w:val="0058091F"/>
    <w:rsid w:val="00585B2E"/>
    <w:rsid w:val="005917D2"/>
    <w:rsid w:val="00595D4D"/>
    <w:rsid w:val="00597F12"/>
    <w:rsid w:val="005A2D5B"/>
    <w:rsid w:val="005B16E5"/>
    <w:rsid w:val="005B2459"/>
    <w:rsid w:val="005C582D"/>
    <w:rsid w:val="005D47F7"/>
    <w:rsid w:val="005E3228"/>
    <w:rsid w:val="005F5973"/>
    <w:rsid w:val="00600799"/>
    <w:rsid w:val="006052FE"/>
    <w:rsid w:val="00624899"/>
    <w:rsid w:val="0063139B"/>
    <w:rsid w:val="00633481"/>
    <w:rsid w:val="00634446"/>
    <w:rsid w:val="0064200B"/>
    <w:rsid w:val="0065093C"/>
    <w:rsid w:val="00652885"/>
    <w:rsid w:val="006558FA"/>
    <w:rsid w:val="0067750D"/>
    <w:rsid w:val="00680439"/>
    <w:rsid w:val="006A40C3"/>
    <w:rsid w:val="006B0F4B"/>
    <w:rsid w:val="006B2668"/>
    <w:rsid w:val="006C5F1A"/>
    <w:rsid w:val="006D1EB7"/>
    <w:rsid w:val="006D3735"/>
    <w:rsid w:val="006D51BF"/>
    <w:rsid w:val="006D620B"/>
    <w:rsid w:val="006E3577"/>
    <w:rsid w:val="006E6F63"/>
    <w:rsid w:val="00747025"/>
    <w:rsid w:val="00753258"/>
    <w:rsid w:val="00762447"/>
    <w:rsid w:val="007744B8"/>
    <w:rsid w:val="0077615A"/>
    <w:rsid w:val="007A3A8A"/>
    <w:rsid w:val="007B2DAE"/>
    <w:rsid w:val="007B7465"/>
    <w:rsid w:val="007C3247"/>
    <w:rsid w:val="007C7D9D"/>
    <w:rsid w:val="007D331E"/>
    <w:rsid w:val="007D489F"/>
    <w:rsid w:val="007F0C11"/>
    <w:rsid w:val="00801B4D"/>
    <w:rsid w:val="00804CBE"/>
    <w:rsid w:val="008230EB"/>
    <w:rsid w:val="00827B76"/>
    <w:rsid w:val="00843819"/>
    <w:rsid w:val="00850A4C"/>
    <w:rsid w:val="00854F22"/>
    <w:rsid w:val="00860009"/>
    <w:rsid w:val="00870085"/>
    <w:rsid w:val="00876CC2"/>
    <w:rsid w:val="00881176"/>
    <w:rsid w:val="00884371"/>
    <w:rsid w:val="00887C30"/>
    <w:rsid w:val="008937FB"/>
    <w:rsid w:val="0089491C"/>
    <w:rsid w:val="008A752D"/>
    <w:rsid w:val="008B0A38"/>
    <w:rsid w:val="008B3DD3"/>
    <w:rsid w:val="008C31EF"/>
    <w:rsid w:val="008C3D9A"/>
    <w:rsid w:val="008C52D1"/>
    <w:rsid w:val="008C586C"/>
    <w:rsid w:val="008D775F"/>
    <w:rsid w:val="008E29D1"/>
    <w:rsid w:val="0090695D"/>
    <w:rsid w:val="009110B5"/>
    <w:rsid w:val="0091165E"/>
    <w:rsid w:val="00932F95"/>
    <w:rsid w:val="0093559A"/>
    <w:rsid w:val="00943533"/>
    <w:rsid w:val="009549AF"/>
    <w:rsid w:val="00955FF8"/>
    <w:rsid w:val="009719F9"/>
    <w:rsid w:val="0097469D"/>
    <w:rsid w:val="00980404"/>
    <w:rsid w:val="009A03CA"/>
    <w:rsid w:val="009D4040"/>
    <w:rsid w:val="009F4DFE"/>
    <w:rsid w:val="00A01E79"/>
    <w:rsid w:val="00A03E4F"/>
    <w:rsid w:val="00A0501B"/>
    <w:rsid w:val="00A2010A"/>
    <w:rsid w:val="00A36447"/>
    <w:rsid w:val="00A50798"/>
    <w:rsid w:val="00A56FB6"/>
    <w:rsid w:val="00A62C72"/>
    <w:rsid w:val="00A71DBE"/>
    <w:rsid w:val="00A93599"/>
    <w:rsid w:val="00AA5E09"/>
    <w:rsid w:val="00AB616E"/>
    <w:rsid w:val="00AB6C4C"/>
    <w:rsid w:val="00AB7D0B"/>
    <w:rsid w:val="00AE2CD8"/>
    <w:rsid w:val="00AF57D1"/>
    <w:rsid w:val="00B00BC8"/>
    <w:rsid w:val="00B04CD8"/>
    <w:rsid w:val="00B17C88"/>
    <w:rsid w:val="00B31680"/>
    <w:rsid w:val="00B3483F"/>
    <w:rsid w:val="00B36350"/>
    <w:rsid w:val="00B56ADC"/>
    <w:rsid w:val="00B648EF"/>
    <w:rsid w:val="00B7187F"/>
    <w:rsid w:val="00B937D5"/>
    <w:rsid w:val="00B94F93"/>
    <w:rsid w:val="00BA4F10"/>
    <w:rsid w:val="00BC6954"/>
    <w:rsid w:val="00BD2F59"/>
    <w:rsid w:val="00BE0C6F"/>
    <w:rsid w:val="00BE3B1A"/>
    <w:rsid w:val="00BE5D0B"/>
    <w:rsid w:val="00C01818"/>
    <w:rsid w:val="00C02EC3"/>
    <w:rsid w:val="00C042B7"/>
    <w:rsid w:val="00C4141E"/>
    <w:rsid w:val="00C47BDC"/>
    <w:rsid w:val="00C54506"/>
    <w:rsid w:val="00C54E7F"/>
    <w:rsid w:val="00C57160"/>
    <w:rsid w:val="00C57BC3"/>
    <w:rsid w:val="00CA35CA"/>
    <w:rsid w:val="00CC118A"/>
    <w:rsid w:val="00CC2F0D"/>
    <w:rsid w:val="00CC7C6F"/>
    <w:rsid w:val="00CD2EC8"/>
    <w:rsid w:val="00CD468B"/>
    <w:rsid w:val="00CD767C"/>
    <w:rsid w:val="00CD7AA1"/>
    <w:rsid w:val="00CE20CF"/>
    <w:rsid w:val="00CE306C"/>
    <w:rsid w:val="00CF6D18"/>
    <w:rsid w:val="00D255BF"/>
    <w:rsid w:val="00D273DA"/>
    <w:rsid w:val="00D369FB"/>
    <w:rsid w:val="00D41E08"/>
    <w:rsid w:val="00D57360"/>
    <w:rsid w:val="00D61187"/>
    <w:rsid w:val="00D80EFF"/>
    <w:rsid w:val="00DA0F65"/>
    <w:rsid w:val="00DA64B4"/>
    <w:rsid w:val="00DB0249"/>
    <w:rsid w:val="00DB29B4"/>
    <w:rsid w:val="00DB2ECE"/>
    <w:rsid w:val="00DC447D"/>
    <w:rsid w:val="00E13E89"/>
    <w:rsid w:val="00E14C90"/>
    <w:rsid w:val="00E52E2D"/>
    <w:rsid w:val="00E65CA3"/>
    <w:rsid w:val="00E7450A"/>
    <w:rsid w:val="00E8442A"/>
    <w:rsid w:val="00E848C5"/>
    <w:rsid w:val="00E861A5"/>
    <w:rsid w:val="00E877C4"/>
    <w:rsid w:val="00E911F2"/>
    <w:rsid w:val="00E96E66"/>
    <w:rsid w:val="00EA2324"/>
    <w:rsid w:val="00EA6DA9"/>
    <w:rsid w:val="00EB5401"/>
    <w:rsid w:val="00EB7B2F"/>
    <w:rsid w:val="00EC43CA"/>
    <w:rsid w:val="00EC7B3B"/>
    <w:rsid w:val="00ED2764"/>
    <w:rsid w:val="00EE4D99"/>
    <w:rsid w:val="00F21D1C"/>
    <w:rsid w:val="00F26173"/>
    <w:rsid w:val="00F26A1C"/>
    <w:rsid w:val="00F50B95"/>
    <w:rsid w:val="00F517E1"/>
    <w:rsid w:val="00F53CD4"/>
    <w:rsid w:val="00F62418"/>
    <w:rsid w:val="00F71FA5"/>
    <w:rsid w:val="00F72976"/>
    <w:rsid w:val="00F90DDD"/>
    <w:rsid w:val="00FA10CE"/>
    <w:rsid w:val="00FA1AA1"/>
    <w:rsid w:val="00FA3D6E"/>
    <w:rsid w:val="00FB4AF2"/>
    <w:rsid w:val="00FC174A"/>
    <w:rsid w:val="00FC3E11"/>
    <w:rsid w:val="00FC7FDF"/>
    <w:rsid w:val="00FD0B8C"/>
    <w:rsid w:val="00FD718E"/>
    <w:rsid w:val="00FF3530"/>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3736</Words>
  <Characters>2131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103</cp:revision>
  <dcterms:created xsi:type="dcterms:W3CDTF">2025-11-10T13:42:00Z</dcterms:created>
  <dcterms:modified xsi:type="dcterms:W3CDTF">2026-06-16T11:15:00Z</dcterms:modified>
</cp:coreProperties>
</file>